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F7A0A" w14:textId="77777777" w:rsidR="0030244D" w:rsidRPr="005B71D8" w:rsidRDefault="0030244D" w:rsidP="00DB1D42">
      <w:pPr>
        <w:overflowPunct w:val="0"/>
        <w:autoSpaceDE w:val="0"/>
        <w:autoSpaceDN w:val="0"/>
        <w:rPr>
          <w:rFonts w:ascii="ＭＳ 明朝"/>
          <w:sz w:val="24"/>
        </w:rPr>
      </w:pPr>
      <w:r w:rsidRPr="00DB1D42">
        <w:rPr>
          <w:rFonts w:ascii="ＭＳ 明朝" w:cs="ＭＳ ゴシック" w:hint="eastAsia"/>
          <w:sz w:val="24"/>
        </w:rPr>
        <w:t>別記様式第</w:t>
      </w:r>
      <w:r w:rsidR="0018114F" w:rsidRPr="005B71D8">
        <w:rPr>
          <w:rFonts w:ascii="ＭＳ 明朝" w:cs="ＭＳ ゴシック" w:hint="eastAsia"/>
          <w:sz w:val="24"/>
        </w:rPr>
        <w:t>５</w:t>
      </w:r>
      <w:r w:rsidRPr="005B71D8">
        <w:rPr>
          <w:rFonts w:ascii="ＭＳ 明朝" w:cs="ＭＳ ゴシック" w:hint="eastAsia"/>
          <w:sz w:val="24"/>
        </w:rPr>
        <w:t>号</w:t>
      </w:r>
      <w:r w:rsidRPr="005B71D8">
        <w:rPr>
          <w:rFonts w:ascii="ＭＳ 明朝" w:cs="ＭＳ 明朝" w:hint="eastAsia"/>
          <w:sz w:val="24"/>
        </w:rPr>
        <w:t>（第３条関係）</w:t>
      </w:r>
    </w:p>
    <w:p w14:paraId="63199DFC" w14:textId="77777777" w:rsidR="0030244D" w:rsidRPr="005B71D8" w:rsidRDefault="0030244D" w:rsidP="0030244D">
      <w:pPr>
        <w:rPr>
          <w:rFonts w:ascii="ＭＳ 明朝"/>
          <w:kern w:val="0"/>
          <w:sz w:val="24"/>
        </w:rPr>
      </w:pPr>
    </w:p>
    <w:p w14:paraId="68CEA9E8" w14:textId="77777777" w:rsidR="0030244D" w:rsidRPr="005B71D8" w:rsidRDefault="001F09E1" w:rsidP="0030244D">
      <w:pPr>
        <w:jc w:val="center"/>
        <w:rPr>
          <w:rFonts w:ascii="ＭＳ 明朝"/>
          <w:b/>
          <w:bCs/>
          <w:kern w:val="0"/>
          <w:sz w:val="36"/>
          <w:szCs w:val="36"/>
        </w:rPr>
      </w:pPr>
      <w:r w:rsidRPr="005B71D8">
        <w:rPr>
          <w:rFonts w:ascii="ＭＳ 明朝" w:hAnsi="ＭＳ 明朝" w:cs="ＭＳ 明朝" w:hint="eastAsia"/>
          <w:b/>
          <w:bCs/>
          <w:spacing w:val="90"/>
          <w:kern w:val="0"/>
          <w:sz w:val="36"/>
          <w:szCs w:val="36"/>
        </w:rPr>
        <w:t>中間前金払認定調</w:t>
      </w:r>
      <w:r w:rsidRPr="005B71D8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書</w:t>
      </w:r>
    </w:p>
    <w:p w14:paraId="5B590F8F" w14:textId="77777777" w:rsidR="0030244D" w:rsidRPr="005B71D8" w:rsidRDefault="0030244D" w:rsidP="0030244D">
      <w:pPr>
        <w:ind w:rightChars="70" w:right="172"/>
      </w:pPr>
    </w:p>
    <w:p w14:paraId="02B6B878" w14:textId="77777777" w:rsidR="0030244D" w:rsidRPr="005B71D8" w:rsidRDefault="0030244D" w:rsidP="0030244D">
      <w:pPr>
        <w:ind w:rightChars="70" w:right="17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7229"/>
      </w:tblGrid>
      <w:tr w:rsidR="007D2706" w:rsidRPr="005B71D8" w14:paraId="2BED1244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F8D11" w14:textId="77777777" w:rsidR="0030244D" w:rsidRPr="005B71D8" w:rsidRDefault="0030244D" w:rsidP="00715974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5B71D8">
              <w:rPr>
                <w:rFonts w:ascii="ＭＳ 明朝" w:hint="eastAsia"/>
                <w:sz w:val="24"/>
              </w:rPr>
              <w:t>契約の相手方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384DE" w14:textId="77777777" w:rsidR="0030244D" w:rsidRPr="005B71D8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7D2706" w:rsidRPr="005B71D8" w14:paraId="77624F6E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27778" w14:textId="77777777" w:rsidR="0030244D" w:rsidRPr="005B71D8" w:rsidRDefault="0030244D" w:rsidP="00DB1D4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5B71D8">
              <w:rPr>
                <w:rFonts w:hint="eastAsia"/>
                <w:spacing w:val="60"/>
                <w:sz w:val="24"/>
              </w:rPr>
              <w:t>工事番</w:t>
            </w:r>
            <w:r w:rsidRPr="005B71D8">
              <w:rPr>
                <w:rFonts w:hint="eastAsia"/>
                <w:sz w:val="24"/>
              </w:rPr>
              <w:t>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E1C59" w14:textId="77777777" w:rsidR="0030244D" w:rsidRPr="005B71D8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7D2706" w:rsidRPr="005B71D8" w14:paraId="5AB225FD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E2BA5" w14:textId="77777777" w:rsidR="0030244D" w:rsidRPr="005B71D8" w:rsidRDefault="0030244D" w:rsidP="00DB1D42">
            <w:pPr>
              <w:spacing w:line="280" w:lineRule="exact"/>
              <w:jc w:val="center"/>
              <w:rPr>
                <w:sz w:val="24"/>
              </w:rPr>
            </w:pPr>
            <w:r w:rsidRPr="005B71D8">
              <w:rPr>
                <w:rFonts w:hint="eastAsia"/>
                <w:spacing w:val="120"/>
                <w:sz w:val="24"/>
              </w:rPr>
              <w:t>工事</w:t>
            </w:r>
            <w:r w:rsidRPr="005B71D8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D1603" w14:textId="77777777" w:rsidR="0030244D" w:rsidRPr="005B71D8" w:rsidRDefault="0030244D" w:rsidP="00715974">
            <w:pPr>
              <w:spacing w:line="280" w:lineRule="exact"/>
              <w:rPr>
                <w:sz w:val="24"/>
              </w:rPr>
            </w:pPr>
          </w:p>
        </w:tc>
      </w:tr>
      <w:tr w:rsidR="007D2706" w:rsidRPr="005B71D8" w14:paraId="76662E48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83DE3" w14:textId="77777777" w:rsidR="0030244D" w:rsidRPr="005B71D8" w:rsidRDefault="0030244D" w:rsidP="00DB1D4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5B71D8">
              <w:rPr>
                <w:rFonts w:ascii="ＭＳ 明朝" w:hint="eastAsia"/>
                <w:spacing w:val="60"/>
                <w:sz w:val="24"/>
              </w:rPr>
              <w:t>工事場</w:t>
            </w:r>
            <w:r w:rsidRPr="005B71D8">
              <w:rPr>
                <w:rFonts w:ascii="ＭＳ 明朝" w:hint="eastAsia"/>
                <w:sz w:val="24"/>
              </w:rPr>
              <w:t>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B2BA5" w14:textId="77777777" w:rsidR="0030244D" w:rsidRPr="005B71D8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7D2706" w:rsidRPr="005B71D8" w14:paraId="61D4CA41" w14:textId="77777777" w:rsidTr="00715974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A7C16" w14:textId="77777777" w:rsidR="0030244D" w:rsidRPr="005B71D8" w:rsidRDefault="0030244D" w:rsidP="00DB1D4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5B71D8">
              <w:rPr>
                <w:rFonts w:hint="eastAsia"/>
                <w:spacing w:val="360"/>
                <w:sz w:val="24"/>
              </w:rPr>
              <w:t>工</w:t>
            </w:r>
            <w:r w:rsidRPr="005B71D8">
              <w:rPr>
                <w:rFonts w:hint="eastAsia"/>
                <w:sz w:val="24"/>
              </w:rPr>
              <w:t>期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7429E" w14:textId="77777777" w:rsidR="0030244D" w:rsidRPr="005B71D8" w:rsidRDefault="0030244D" w:rsidP="00715974">
            <w:pPr>
              <w:spacing w:line="280" w:lineRule="exact"/>
              <w:rPr>
                <w:sz w:val="24"/>
              </w:rPr>
            </w:pPr>
            <w:r w:rsidRPr="005B71D8">
              <w:rPr>
                <w:sz w:val="24"/>
              </w:rPr>
              <w:t xml:space="preserve">  </w:t>
            </w:r>
            <w:r w:rsidRPr="005B71D8">
              <w:rPr>
                <w:rFonts w:hint="eastAsia"/>
                <w:sz w:val="24"/>
              </w:rPr>
              <w:t xml:space="preserve">　　　　自　　　　　　　年　　　月　　　日</w:t>
            </w:r>
          </w:p>
          <w:p w14:paraId="72D36D14" w14:textId="77777777" w:rsidR="0030244D" w:rsidRPr="005B71D8" w:rsidRDefault="0030244D" w:rsidP="00715974">
            <w:pPr>
              <w:spacing w:line="280" w:lineRule="exact"/>
              <w:rPr>
                <w:sz w:val="24"/>
              </w:rPr>
            </w:pPr>
          </w:p>
          <w:p w14:paraId="340C959F" w14:textId="77777777" w:rsidR="0030244D" w:rsidRPr="005B71D8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  <w:r w:rsidRPr="005B71D8">
              <w:rPr>
                <w:sz w:val="24"/>
              </w:rPr>
              <w:t xml:space="preserve">  </w:t>
            </w:r>
            <w:r w:rsidRPr="005B71D8">
              <w:rPr>
                <w:rFonts w:hint="eastAsia"/>
                <w:sz w:val="24"/>
              </w:rPr>
              <w:t xml:space="preserve">　　　　至　　　　　　　年　　　月　　　日</w:t>
            </w:r>
          </w:p>
        </w:tc>
      </w:tr>
      <w:tr w:rsidR="007D2706" w:rsidRPr="005B71D8" w14:paraId="426168D9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0031E" w14:textId="77777777" w:rsidR="0030244D" w:rsidRPr="005B71D8" w:rsidRDefault="00EF4956" w:rsidP="00DB1D4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5B71D8">
              <w:rPr>
                <w:rFonts w:hint="eastAsia"/>
                <w:spacing w:val="60"/>
                <w:sz w:val="24"/>
              </w:rPr>
              <w:t>契約</w:t>
            </w:r>
            <w:r w:rsidR="0030244D" w:rsidRPr="005B71D8">
              <w:rPr>
                <w:rFonts w:hint="eastAsia"/>
                <w:spacing w:val="60"/>
                <w:sz w:val="24"/>
              </w:rPr>
              <w:t>金</w:t>
            </w:r>
            <w:r w:rsidR="0030244D" w:rsidRPr="005B71D8">
              <w:rPr>
                <w:rFonts w:hint="eastAsia"/>
                <w:sz w:val="24"/>
              </w:rPr>
              <w:t>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47821" w14:textId="77777777" w:rsidR="0030244D" w:rsidRPr="005B71D8" w:rsidRDefault="0030244D" w:rsidP="00715974">
            <w:pPr>
              <w:spacing w:line="280" w:lineRule="exact"/>
              <w:ind w:firstLineChars="500" w:firstLine="1376"/>
              <w:rPr>
                <w:rFonts w:ascii="ＭＳ 明朝"/>
                <w:sz w:val="24"/>
              </w:rPr>
            </w:pPr>
            <w:r w:rsidRPr="005B71D8">
              <w:rPr>
                <w:sz w:val="24"/>
              </w:rPr>
              <w:t xml:space="preserve">                                </w:t>
            </w:r>
            <w:r w:rsidRPr="005B71D8">
              <w:rPr>
                <w:rFonts w:hint="eastAsia"/>
                <w:sz w:val="24"/>
              </w:rPr>
              <w:t>円</w:t>
            </w:r>
          </w:p>
        </w:tc>
      </w:tr>
      <w:tr w:rsidR="0030244D" w:rsidRPr="00DB1D42" w14:paraId="083218E8" w14:textId="77777777" w:rsidTr="00715974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252D" w14:textId="77777777" w:rsidR="0030244D" w:rsidRPr="00DB1D42" w:rsidRDefault="0030244D" w:rsidP="00DB1D4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B1D42">
              <w:rPr>
                <w:rFonts w:hint="eastAsia"/>
                <w:spacing w:val="360"/>
                <w:sz w:val="24"/>
              </w:rPr>
              <w:t>摘</w:t>
            </w:r>
            <w:r w:rsidRPr="00DB1D42">
              <w:rPr>
                <w:rFonts w:hint="eastAsia"/>
                <w:sz w:val="24"/>
              </w:rPr>
              <w:t>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E8BE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  <w:p w14:paraId="2953A01C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30244D" w:rsidRPr="00DB1D42" w14:paraId="503D13DD" w14:textId="77777777" w:rsidTr="00715974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41BE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  <w:p w14:paraId="5CD0D81C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  <w:r w:rsidRPr="00DB1D42">
              <w:rPr>
                <w:rFonts w:ascii="ＭＳ 明朝" w:hint="eastAsia"/>
                <w:sz w:val="24"/>
              </w:rPr>
              <w:t xml:space="preserve">　以上の工事について、その進捗状況を調査したところ、中間前払金を</w:t>
            </w:r>
            <w:r w:rsidR="001F09E1" w:rsidRPr="001F09E1">
              <w:rPr>
                <w:rFonts w:ascii="ＭＳ 明朝" w:hint="eastAsia"/>
                <w:sz w:val="24"/>
              </w:rPr>
              <w:t>請求</w:t>
            </w:r>
            <w:r w:rsidRPr="00DB1D42">
              <w:rPr>
                <w:rFonts w:ascii="ＭＳ 明朝" w:hint="eastAsia"/>
                <w:sz w:val="24"/>
              </w:rPr>
              <w:t>することができる要件を具備していることを認定する。</w:t>
            </w:r>
          </w:p>
          <w:p w14:paraId="52FF8BF4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  <w:p w14:paraId="30A8EB0E" w14:textId="77777777" w:rsidR="0030244D" w:rsidRPr="001F09E1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  <w:p w14:paraId="5B4E42A3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  <w:r w:rsidRPr="00DB1D42">
              <w:rPr>
                <w:rFonts w:ascii="ＭＳ 明朝" w:hint="eastAsia"/>
                <w:sz w:val="24"/>
              </w:rPr>
              <w:t xml:space="preserve">　　　　　年　　月　　日</w:t>
            </w:r>
          </w:p>
          <w:p w14:paraId="645F5D26" w14:textId="77777777" w:rsidR="0030244D" w:rsidRPr="00DB1D42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  <w:p w14:paraId="39857743" w14:textId="77777777" w:rsidR="0030244D" w:rsidRPr="00DB1D42" w:rsidRDefault="0030244D" w:rsidP="00715974">
            <w:pPr>
              <w:wordWrap w:val="0"/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DB1D42">
              <w:rPr>
                <w:rFonts w:ascii="ＭＳ 明朝" w:hint="eastAsia"/>
                <w:sz w:val="24"/>
              </w:rPr>
              <w:t xml:space="preserve">御嵩町長　　　　　　　　</w:t>
            </w:r>
            <w:r w:rsidRPr="00DB1D42">
              <w:rPr>
                <w:rFonts w:ascii="ＭＳ 明朝" w:hAnsi="ＭＳ 明朝" w:cs="ＭＳ 明朝" w:hint="eastAsia"/>
                <w:kern w:val="0"/>
                <w:sz w:val="24"/>
              </w:rPr>
              <w:t xml:space="preserve">印　</w:t>
            </w:r>
          </w:p>
        </w:tc>
      </w:tr>
    </w:tbl>
    <w:p w14:paraId="522FECE9" w14:textId="77777777" w:rsidR="000741E1" w:rsidRPr="00DB1D42" w:rsidRDefault="000741E1" w:rsidP="00E02413">
      <w:pPr>
        <w:rPr>
          <w:rFonts w:ascii="ＭＳ 明朝" w:cs="ＭＳ 明朝"/>
          <w:sz w:val="24"/>
        </w:rPr>
      </w:pPr>
    </w:p>
    <w:sectPr w:rsidR="000741E1" w:rsidRPr="00DB1D42" w:rsidSect="00E02413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6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DFA8" w14:textId="77777777" w:rsidR="007D2706" w:rsidRDefault="007D2706">
      <w:r>
        <w:separator/>
      </w:r>
    </w:p>
  </w:endnote>
  <w:endnote w:type="continuationSeparator" w:id="0">
    <w:p w14:paraId="55995955" w14:textId="77777777" w:rsidR="007D2706" w:rsidRDefault="007D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6EBE" w14:textId="77777777" w:rsidR="007D2706" w:rsidRDefault="007D2706">
      <w:r>
        <w:separator/>
      </w:r>
    </w:p>
  </w:footnote>
  <w:footnote w:type="continuationSeparator" w:id="0">
    <w:p w14:paraId="46D28F38" w14:textId="77777777" w:rsidR="007D2706" w:rsidRDefault="007D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5143B"/>
    <w:multiLevelType w:val="hybridMultilevel"/>
    <w:tmpl w:val="6A8C0868"/>
    <w:lvl w:ilvl="0" w:tplc="84A64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2"/>
    <w:rsid w:val="00013CDE"/>
    <w:rsid w:val="00017D62"/>
    <w:rsid w:val="00034769"/>
    <w:rsid w:val="00041985"/>
    <w:rsid w:val="00046E6B"/>
    <w:rsid w:val="00073177"/>
    <w:rsid w:val="000741E1"/>
    <w:rsid w:val="00076D0C"/>
    <w:rsid w:val="000A60CE"/>
    <w:rsid w:val="000D1574"/>
    <w:rsid w:val="000D7623"/>
    <w:rsid w:val="00122AEF"/>
    <w:rsid w:val="001447D2"/>
    <w:rsid w:val="0018114F"/>
    <w:rsid w:val="00187829"/>
    <w:rsid w:val="001922E6"/>
    <w:rsid w:val="001A4616"/>
    <w:rsid w:val="001A6AB2"/>
    <w:rsid w:val="001F09E1"/>
    <w:rsid w:val="0020047E"/>
    <w:rsid w:val="002069C5"/>
    <w:rsid w:val="00234B1D"/>
    <w:rsid w:val="00237CC3"/>
    <w:rsid w:val="00254B60"/>
    <w:rsid w:val="002E492C"/>
    <w:rsid w:val="0030244D"/>
    <w:rsid w:val="003250A7"/>
    <w:rsid w:val="00332C25"/>
    <w:rsid w:val="00333964"/>
    <w:rsid w:val="003438A5"/>
    <w:rsid w:val="00381479"/>
    <w:rsid w:val="0038538D"/>
    <w:rsid w:val="003D5A6E"/>
    <w:rsid w:val="0042144B"/>
    <w:rsid w:val="00436AC4"/>
    <w:rsid w:val="00446BBC"/>
    <w:rsid w:val="00484824"/>
    <w:rsid w:val="004A269E"/>
    <w:rsid w:val="004C74BF"/>
    <w:rsid w:val="005047DB"/>
    <w:rsid w:val="00520EEE"/>
    <w:rsid w:val="00543053"/>
    <w:rsid w:val="0054334D"/>
    <w:rsid w:val="005636FD"/>
    <w:rsid w:val="00580B1E"/>
    <w:rsid w:val="005A73D4"/>
    <w:rsid w:val="005B71D8"/>
    <w:rsid w:val="005D209F"/>
    <w:rsid w:val="005E143B"/>
    <w:rsid w:val="00632496"/>
    <w:rsid w:val="006459AD"/>
    <w:rsid w:val="00692012"/>
    <w:rsid w:val="006A20E5"/>
    <w:rsid w:val="006A4AAE"/>
    <w:rsid w:val="006C0C75"/>
    <w:rsid w:val="006D00A6"/>
    <w:rsid w:val="006F793B"/>
    <w:rsid w:val="007050D5"/>
    <w:rsid w:val="00715974"/>
    <w:rsid w:val="00724C5D"/>
    <w:rsid w:val="00746CC0"/>
    <w:rsid w:val="00754C2D"/>
    <w:rsid w:val="00770E9D"/>
    <w:rsid w:val="007A2FC2"/>
    <w:rsid w:val="007D0528"/>
    <w:rsid w:val="007D2706"/>
    <w:rsid w:val="007F59F2"/>
    <w:rsid w:val="008413A1"/>
    <w:rsid w:val="00871DBC"/>
    <w:rsid w:val="008A22B9"/>
    <w:rsid w:val="008A2DFD"/>
    <w:rsid w:val="008F7B18"/>
    <w:rsid w:val="00924BD4"/>
    <w:rsid w:val="00937C53"/>
    <w:rsid w:val="00943FBD"/>
    <w:rsid w:val="00945FFB"/>
    <w:rsid w:val="00963774"/>
    <w:rsid w:val="009710B3"/>
    <w:rsid w:val="00991DA7"/>
    <w:rsid w:val="009C3460"/>
    <w:rsid w:val="009F0BA7"/>
    <w:rsid w:val="009F2256"/>
    <w:rsid w:val="00A03554"/>
    <w:rsid w:val="00A04EE2"/>
    <w:rsid w:val="00A35496"/>
    <w:rsid w:val="00A41835"/>
    <w:rsid w:val="00A5188D"/>
    <w:rsid w:val="00A51BE2"/>
    <w:rsid w:val="00A73621"/>
    <w:rsid w:val="00A863B5"/>
    <w:rsid w:val="00AC3DD9"/>
    <w:rsid w:val="00B46518"/>
    <w:rsid w:val="00B604ED"/>
    <w:rsid w:val="00B84CEC"/>
    <w:rsid w:val="00BB1B69"/>
    <w:rsid w:val="00C10930"/>
    <w:rsid w:val="00C10CFB"/>
    <w:rsid w:val="00C755F2"/>
    <w:rsid w:val="00C765B2"/>
    <w:rsid w:val="00C7759F"/>
    <w:rsid w:val="00CC218A"/>
    <w:rsid w:val="00CE0E1B"/>
    <w:rsid w:val="00D22D2D"/>
    <w:rsid w:val="00D37441"/>
    <w:rsid w:val="00D62FE2"/>
    <w:rsid w:val="00D639A6"/>
    <w:rsid w:val="00DB1D42"/>
    <w:rsid w:val="00DC0DC1"/>
    <w:rsid w:val="00DC624C"/>
    <w:rsid w:val="00DD60E0"/>
    <w:rsid w:val="00E02413"/>
    <w:rsid w:val="00E26613"/>
    <w:rsid w:val="00E410AD"/>
    <w:rsid w:val="00EA3EB6"/>
    <w:rsid w:val="00EA6E2A"/>
    <w:rsid w:val="00EE7C5A"/>
    <w:rsid w:val="00EF4956"/>
    <w:rsid w:val="00EF4E1F"/>
    <w:rsid w:val="00F07F8D"/>
    <w:rsid w:val="00F661DE"/>
    <w:rsid w:val="00F777CC"/>
    <w:rsid w:val="00F814C6"/>
    <w:rsid w:val="00FA1ABF"/>
    <w:rsid w:val="00FB69A8"/>
    <w:rsid w:val="00FC22E0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BB916"/>
  <w14:defaultImageDpi w14:val="0"/>
  <w15:docId w15:val="{CBFB09B2-A2BF-4EDF-8B94-A062CCE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8" w:hangingChars="100" w:hanging="24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777CC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777CC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814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814C6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8A22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ody Text"/>
    <w:basedOn w:val="a"/>
    <w:link w:val="af1"/>
    <w:uiPriority w:val="99"/>
    <w:semiHidden/>
    <w:unhideWhenUsed/>
    <w:rsid w:val="00E26613"/>
    <w:rPr>
      <w:rFonts w:cs="Century"/>
      <w:szCs w:val="21"/>
    </w:rPr>
  </w:style>
  <w:style w:type="character" w:customStyle="1" w:styleId="af1">
    <w:name w:val="本文 (文字)"/>
    <w:basedOn w:val="a0"/>
    <w:link w:val="af0"/>
    <w:uiPriority w:val="99"/>
    <w:semiHidden/>
    <w:locked/>
    <w:rsid w:val="00E2661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5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5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5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6770-B500-46B1-8E19-532C8BDD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智樹</dc:creator>
  <cp:keywords/>
  <dc:description/>
  <cp:lastModifiedBy>岐阜県 御嵩町</cp:lastModifiedBy>
  <cp:revision>2</cp:revision>
  <cp:lastPrinted>2020-01-20T05:13:00Z</cp:lastPrinted>
  <dcterms:created xsi:type="dcterms:W3CDTF">2020-07-06T04:42:00Z</dcterms:created>
  <dcterms:modified xsi:type="dcterms:W3CDTF">2020-07-06T04:42:00Z</dcterms:modified>
</cp:coreProperties>
</file>